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CEA2" w14:textId="77777777" w:rsidR="006361ED" w:rsidRPr="000671AF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>BOSNA I HERCEGOVINA</w:t>
      </w:r>
    </w:p>
    <w:p w14:paraId="6F46FD35" w14:textId="77777777" w:rsidR="006361ED" w:rsidRPr="000671AF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>FEDERACIJA BOSNE I HERCEGOVINE</w:t>
      </w:r>
    </w:p>
    <w:p w14:paraId="116CCAB9" w14:textId="77777777" w:rsidR="006361ED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>KANTON SREDIŠNJA BOSNA / SREDNJOBOSANSKI KANTON SABOR  / SKUPŠTINA</w:t>
      </w:r>
    </w:p>
    <w:p w14:paraId="15A9E769" w14:textId="77777777" w:rsidR="000671AF" w:rsidRPr="000671AF" w:rsidRDefault="000671AF" w:rsidP="006361ED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TRAVNIK</w:t>
      </w:r>
    </w:p>
    <w:p w14:paraId="321F7692" w14:textId="77777777" w:rsidR="006361ED" w:rsidRPr="000671AF" w:rsidRDefault="006361ED" w:rsidP="006361ED">
      <w:pPr>
        <w:rPr>
          <w:b/>
          <w:sz w:val="24"/>
          <w:szCs w:val="24"/>
        </w:rPr>
      </w:pPr>
    </w:p>
    <w:p w14:paraId="7C148731" w14:textId="77777777" w:rsidR="006361ED" w:rsidRPr="00252190" w:rsidRDefault="000671AF" w:rsidP="006361ED">
      <w:pPr>
        <w:rPr>
          <w:sz w:val="22"/>
        </w:rPr>
      </w:pPr>
      <w:r>
        <w:rPr>
          <w:sz w:val="22"/>
        </w:rPr>
        <w:t xml:space="preserve">   </w:t>
      </w:r>
    </w:p>
    <w:p w14:paraId="3A935FEF" w14:textId="77777777" w:rsidR="006361ED" w:rsidRPr="00252190" w:rsidRDefault="006361ED" w:rsidP="006361ED">
      <w:pPr>
        <w:rPr>
          <w:sz w:val="22"/>
        </w:rPr>
      </w:pPr>
    </w:p>
    <w:p w14:paraId="42D4147D" w14:textId="77777777" w:rsidR="006515E1" w:rsidRDefault="000671AF" w:rsidP="000671AF">
      <w:pPr>
        <w:jc w:val="both"/>
        <w:rPr>
          <w:sz w:val="28"/>
          <w:szCs w:val="28"/>
        </w:rPr>
      </w:pPr>
      <w:r w:rsidRPr="000671AF">
        <w:rPr>
          <w:sz w:val="28"/>
          <w:szCs w:val="28"/>
        </w:rPr>
        <w:t xml:space="preserve">Na temelju članka 110.Poslovnika Sabora Kantona Središnja Bosna ( “Službene novine Kantona Središnja Bosna”,broj:3/04,6/13 </w:t>
      </w:r>
      <w:r w:rsidR="005D23B0">
        <w:rPr>
          <w:sz w:val="28"/>
          <w:szCs w:val="28"/>
        </w:rPr>
        <w:t xml:space="preserve">i 16/20 ) , u povodu rasprave o </w:t>
      </w:r>
      <w:r w:rsidR="00C501F2">
        <w:rPr>
          <w:sz w:val="28"/>
          <w:szCs w:val="28"/>
        </w:rPr>
        <w:t xml:space="preserve">Prijedloga izmjena i dopuna Prostornog plana </w:t>
      </w:r>
      <w:r w:rsidR="008437AF">
        <w:rPr>
          <w:sz w:val="28"/>
          <w:szCs w:val="28"/>
        </w:rPr>
        <w:t xml:space="preserve">Kantona Središnja Bosna </w:t>
      </w:r>
      <w:r w:rsidR="00C501F2">
        <w:rPr>
          <w:sz w:val="28"/>
          <w:szCs w:val="28"/>
        </w:rPr>
        <w:t>2005-2025.godina</w:t>
      </w:r>
      <w:r w:rsidR="004523A9">
        <w:rPr>
          <w:sz w:val="28"/>
          <w:szCs w:val="28"/>
        </w:rPr>
        <w:t>,Sabor Kantona na XXI</w:t>
      </w:r>
      <w:r w:rsidR="006515E1">
        <w:rPr>
          <w:sz w:val="28"/>
          <w:szCs w:val="28"/>
        </w:rPr>
        <w:t>X</w:t>
      </w:r>
      <w:r w:rsidR="004523A9">
        <w:rPr>
          <w:sz w:val="28"/>
          <w:szCs w:val="28"/>
        </w:rPr>
        <w:t xml:space="preserve">.sjednici,održanoj </w:t>
      </w:r>
      <w:r w:rsidR="00C501F2">
        <w:rPr>
          <w:sz w:val="28"/>
          <w:szCs w:val="28"/>
        </w:rPr>
        <w:t>20</w:t>
      </w:r>
      <w:r w:rsidR="005D23B0">
        <w:rPr>
          <w:sz w:val="28"/>
          <w:szCs w:val="28"/>
        </w:rPr>
        <w:t>.</w:t>
      </w:r>
      <w:r w:rsidR="004523A9">
        <w:rPr>
          <w:sz w:val="28"/>
          <w:szCs w:val="28"/>
        </w:rPr>
        <w:t>9</w:t>
      </w:r>
      <w:r w:rsidRPr="000671AF">
        <w:rPr>
          <w:sz w:val="28"/>
          <w:szCs w:val="28"/>
        </w:rPr>
        <w:t>.202</w:t>
      </w:r>
      <w:r w:rsidR="005D23B0">
        <w:rPr>
          <w:sz w:val="28"/>
          <w:szCs w:val="28"/>
        </w:rPr>
        <w:t>2</w:t>
      </w:r>
      <w:r w:rsidR="00C501F2">
        <w:rPr>
          <w:sz w:val="28"/>
          <w:szCs w:val="28"/>
        </w:rPr>
        <w:t>.godine,</w:t>
      </w:r>
    </w:p>
    <w:p w14:paraId="5D22CFE2" w14:textId="77777777" w:rsidR="006361ED" w:rsidRDefault="000671AF" w:rsidP="000671AF">
      <w:pPr>
        <w:jc w:val="both"/>
        <w:rPr>
          <w:sz w:val="28"/>
          <w:szCs w:val="28"/>
        </w:rPr>
      </w:pPr>
      <w:r w:rsidRPr="000671AF">
        <w:rPr>
          <w:sz w:val="28"/>
          <w:szCs w:val="28"/>
        </w:rPr>
        <w:t>d o n o s i</w:t>
      </w:r>
    </w:p>
    <w:p w14:paraId="1B8DEE17" w14:textId="77777777" w:rsidR="000671AF" w:rsidRPr="000671AF" w:rsidRDefault="000671AF" w:rsidP="006361ED">
      <w:pPr>
        <w:rPr>
          <w:sz w:val="28"/>
          <w:szCs w:val="28"/>
        </w:rPr>
      </w:pPr>
    </w:p>
    <w:p w14:paraId="2EF3ABCB" w14:textId="77777777" w:rsidR="006361ED" w:rsidRPr="000671AF" w:rsidRDefault="006361ED" w:rsidP="006361ED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ZAKLJUČAK</w:t>
      </w:r>
    </w:p>
    <w:p w14:paraId="55125081" w14:textId="77777777" w:rsidR="006361ED" w:rsidRPr="000671AF" w:rsidRDefault="006361ED" w:rsidP="006361ED">
      <w:pPr>
        <w:rPr>
          <w:sz w:val="28"/>
          <w:szCs w:val="28"/>
        </w:rPr>
      </w:pPr>
    </w:p>
    <w:p w14:paraId="3AA742D3" w14:textId="77777777" w:rsidR="006361ED" w:rsidRPr="000671AF" w:rsidRDefault="006361ED" w:rsidP="000671AF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I.</w:t>
      </w:r>
    </w:p>
    <w:p w14:paraId="3DBB69F3" w14:textId="77777777" w:rsidR="006361ED" w:rsidRPr="000671AF" w:rsidRDefault="006361ED" w:rsidP="006361ED">
      <w:pPr>
        <w:rPr>
          <w:sz w:val="28"/>
          <w:szCs w:val="28"/>
        </w:rPr>
      </w:pPr>
    </w:p>
    <w:p w14:paraId="59DC6C30" w14:textId="77777777" w:rsidR="006361ED" w:rsidRDefault="000671AF" w:rsidP="006361ED">
      <w:pPr>
        <w:rPr>
          <w:sz w:val="28"/>
          <w:szCs w:val="28"/>
        </w:rPr>
      </w:pPr>
      <w:r w:rsidRPr="000671AF">
        <w:rPr>
          <w:sz w:val="28"/>
          <w:szCs w:val="28"/>
        </w:rPr>
        <w:t xml:space="preserve">Sabor Kantona Središnja </w:t>
      </w:r>
      <w:r w:rsidR="006515E1">
        <w:rPr>
          <w:sz w:val="28"/>
          <w:szCs w:val="28"/>
        </w:rPr>
        <w:t>na prijedlog Vlade Kantona</w:t>
      </w:r>
      <w:r w:rsidR="00C501F2">
        <w:rPr>
          <w:sz w:val="28"/>
          <w:szCs w:val="28"/>
        </w:rPr>
        <w:t xml:space="preserve"> prije samog raspravljanja predmetna točka je povučena s dnevnog reda XXIX.sjednice Sabora.</w:t>
      </w:r>
    </w:p>
    <w:p w14:paraId="782F5044" w14:textId="77777777" w:rsidR="006515E1" w:rsidRDefault="006515E1" w:rsidP="006361ED">
      <w:pPr>
        <w:rPr>
          <w:sz w:val="28"/>
          <w:szCs w:val="28"/>
        </w:rPr>
      </w:pPr>
    </w:p>
    <w:p w14:paraId="4A2730F2" w14:textId="77777777" w:rsidR="006515E1" w:rsidRPr="006515E1" w:rsidRDefault="006515E1" w:rsidP="006515E1">
      <w:pPr>
        <w:jc w:val="center"/>
        <w:rPr>
          <w:b/>
          <w:sz w:val="28"/>
          <w:szCs w:val="28"/>
        </w:rPr>
      </w:pPr>
      <w:r w:rsidRPr="006515E1">
        <w:rPr>
          <w:b/>
          <w:sz w:val="28"/>
          <w:szCs w:val="28"/>
        </w:rPr>
        <w:t>II.</w:t>
      </w:r>
    </w:p>
    <w:p w14:paraId="5C8D91A6" w14:textId="77777777" w:rsidR="006515E1" w:rsidRDefault="006515E1" w:rsidP="006361ED">
      <w:pPr>
        <w:rPr>
          <w:sz w:val="28"/>
          <w:szCs w:val="28"/>
        </w:rPr>
      </w:pPr>
      <w:r>
        <w:rPr>
          <w:sz w:val="28"/>
          <w:szCs w:val="28"/>
        </w:rPr>
        <w:t>Ovaj zaključak dostavit će se Vladi Kantona.</w:t>
      </w:r>
    </w:p>
    <w:p w14:paraId="3E197010" w14:textId="77777777" w:rsidR="00C501F2" w:rsidRPr="000671AF" w:rsidRDefault="00C501F2" w:rsidP="006361ED">
      <w:pPr>
        <w:rPr>
          <w:sz w:val="28"/>
          <w:szCs w:val="28"/>
        </w:rPr>
      </w:pPr>
    </w:p>
    <w:p w14:paraId="70ECD8B9" w14:textId="77777777" w:rsidR="00C501F2" w:rsidRPr="000671AF" w:rsidRDefault="00C501F2" w:rsidP="00C501F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94312EA" w14:textId="77777777" w:rsidR="006361ED" w:rsidRPr="000671AF" w:rsidRDefault="006361ED" w:rsidP="00C501F2">
      <w:pPr>
        <w:jc w:val="center"/>
        <w:rPr>
          <w:sz w:val="28"/>
          <w:szCs w:val="28"/>
        </w:rPr>
      </w:pPr>
    </w:p>
    <w:p w14:paraId="2D396F74" w14:textId="77777777" w:rsidR="006361ED" w:rsidRPr="000671AF" w:rsidRDefault="00C501F2">
      <w:pPr>
        <w:rPr>
          <w:b/>
          <w:sz w:val="28"/>
          <w:szCs w:val="28"/>
        </w:rPr>
      </w:pPr>
      <w:r>
        <w:rPr>
          <w:b/>
          <w:sz w:val="28"/>
          <w:szCs w:val="28"/>
        </w:rPr>
        <w:t>Broj:01-02-990/22</w:t>
      </w:r>
    </w:p>
    <w:p w14:paraId="0F7583D2" w14:textId="77777777" w:rsidR="000671AF" w:rsidRPr="000671AF" w:rsidRDefault="000671AF">
      <w:pPr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Travnik,</w:t>
      </w:r>
      <w:r w:rsidR="004523A9">
        <w:rPr>
          <w:b/>
          <w:sz w:val="28"/>
          <w:szCs w:val="28"/>
        </w:rPr>
        <w:t xml:space="preserve"> </w:t>
      </w:r>
      <w:r w:rsidR="00C501F2">
        <w:rPr>
          <w:b/>
          <w:sz w:val="28"/>
          <w:szCs w:val="28"/>
        </w:rPr>
        <w:t>20</w:t>
      </w:r>
      <w:r w:rsidR="004523A9">
        <w:rPr>
          <w:b/>
          <w:sz w:val="28"/>
          <w:szCs w:val="28"/>
        </w:rPr>
        <w:t xml:space="preserve"> </w:t>
      </w:r>
      <w:r w:rsidR="005D23B0">
        <w:rPr>
          <w:b/>
          <w:sz w:val="28"/>
          <w:szCs w:val="28"/>
        </w:rPr>
        <w:t>.</w:t>
      </w:r>
      <w:r w:rsidR="004523A9">
        <w:rPr>
          <w:b/>
          <w:sz w:val="28"/>
          <w:szCs w:val="28"/>
        </w:rPr>
        <w:t>9</w:t>
      </w:r>
      <w:r w:rsidR="005D23B0">
        <w:rPr>
          <w:b/>
          <w:sz w:val="28"/>
          <w:szCs w:val="28"/>
        </w:rPr>
        <w:t>.2022</w:t>
      </w:r>
      <w:r w:rsidR="00012F62">
        <w:rPr>
          <w:b/>
          <w:sz w:val="28"/>
          <w:szCs w:val="28"/>
        </w:rPr>
        <w:t>.godine</w:t>
      </w:r>
    </w:p>
    <w:p w14:paraId="2A4EB820" w14:textId="77777777" w:rsidR="006361ED" w:rsidRPr="000671AF" w:rsidRDefault="006361ED">
      <w:pPr>
        <w:rPr>
          <w:b/>
          <w:sz w:val="28"/>
          <w:szCs w:val="28"/>
        </w:rPr>
      </w:pPr>
    </w:p>
    <w:p w14:paraId="28FA7D3E" w14:textId="77777777" w:rsidR="006361ED" w:rsidRPr="000671AF" w:rsidRDefault="006361ED">
      <w:pPr>
        <w:rPr>
          <w:b/>
          <w:sz w:val="28"/>
          <w:szCs w:val="28"/>
        </w:rPr>
      </w:pPr>
    </w:p>
    <w:p w14:paraId="2CA3704B" w14:textId="77777777" w:rsidR="006361ED" w:rsidRPr="000671AF" w:rsidRDefault="006361ED">
      <w:pPr>
        <w:rPr>
          <w:sz w:val="28"/>
          <w:szCs w:val="28"/>
        </w:rPr>
      </w:pPr>
    </w:p>
    <w:p w14:paraId="1517ACA3" w14:textId="77777777" w:rsidR="006361ED" w:rsidRPr="000671AF" w:rsidRDefault="006361ED" w:rsidP="000671AF">
      <w:pPr>
        <w:ind w:left="5760"/>
        <w:jc w:val="both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PREDSJEDATELJ SABORA</w:t>
      </w:r>
    </w:p>
    <w:p w14:paraId="4846B651" w14:textId="77777777" w:rsidR="006361ED" w:rsidRPr="000671AF" w:rsidRDefault="000671AF" w:rsidP="006361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361ED" w:rsidRPr="000671AF">
        <w:rPr>
          <w:sz w:val="28"/>
          <w:szCs w:val="28"/>
        </w:rPr>
        <w:t xml:space="preserve">     Josip Kvasina dipl.oec.</w:t>
      </w:r>
    </w:p>
    <w:sectPr w:rsidR="006361ED" w:rsidRPr="00067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1E"/>
    <w:rsid w:val="00000BFF"/>
    <w:rsid w:val="00012F62"/>
    <w:rsid w:val="000671AF"/>
    <w:rsid w:val="004523A9"/>
    <w:rsid w:val="005D23B0"/>
    <w:rsid w:val="006361ED"/>
    <w:rsid w:val="006515E1"/>
    <w:rsid w:val="00775900"/>
    <w:rsid w:val="008437AF"/>
    <w:rsid w:val="009D4CF3"/>
    <w:rsid w:val="00C501F2"/>
    <w:rsid w:val="00D979D7"/>
    <w:rsid w:val="00F11296"/>
    <w:rsid w:val="00F2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4B774"/>
  <w15:chartTrackingRefBased/>
  <w15:docId w15:val="{A4744E28-6D8B-42CD-A30A-29E383D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Igor Puzović</cp:lastModifiedBy>
  <cp:revision>2</cp:revision>
  <cp:lastPrinted>2022-09-21T11:33:00Z</cp:lastPrinted>
  <dcterms:created xsi:type="dcterms:W3CDTF">2022-09-22T12:02:00Z</dcterms:created>
  <dcterms:modified xsi:type="dcterms:W3CDTF">2022-09-22T12:02:00Z</dcterms:modified>
</cp:coreProperties>
</file>